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E57" w:rsidRPr="00757402" w:rsidRDefault="00741E57" w:rsidP="00741E57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cstheme="minorHAnsi"/>
          <w:b/>
        </w:rPr>
      </w:pPr>
      <w:bookmarkStart w:id="0" w:name="_GoBack"/>
      <w:bookmarkEnd w:id="0"/>
      <w:r w:rsidRPr="00757402">
        <w:rPr>
          <w:rFonts w:cstheme="minorHAnsi"/>
          <w:b/>
        </w:rPr>
        <w:t>Ogólny opis statku:</w:t>
      </w:r>
    </w:p>
    <w:p w:rsidR="00741E57" w:rsidRPr="00757402" w:rsidRDefault="00741E57" w:rsidP="00741E57">
      <w:pPr>
        <w:spacing w:after="0" w:line="360" w:lineRule="auto"/>
        <w:ind w:left="426" w:hanging="426"/>
        <w:jc w:val="both"/>
        <w:rPr>
          <w:rFonts w:cstheme="minorHAnsi"/>
        </w:rPr>
      </w:pPr>
      <w:r w:rsidRPr="00757402">
        <w:rPr>
          <w:rFonts w:cstheme="minorHAnsi"/>
          <w:b/>
        </w:rPr>
        <w:t>1.1</w:t>
      </w:r>
      <w:r w:rsidRPr="00757402">
        <w:rPr>
          <w:rFonts w:cstheme="minorHAnsi"/>
        </w:rPr>
        <w:t xml:space="preserve">  Nazwa: S/V „DAR MŁODZIEŻY” – Sygnał wywoławczy SQLZ.</w:t>
      </w:r>
    </w:p>
    <w:p w:rsidR="00741E57" w:rsidRPr="00757402" w:rsidRDefault="00741E57" w:rsidP="00741E57">
      <w:pPr>
        <w:spacing w:after="0" w:line="360" w:lineRule="auto"/>
        <w:ind w:left="426"/>
        <w:jc w:val="both"/>
        <w:rPr>
          <w:rFonts w:cstheme="minorHAnsi"/>
        </w:rPr>
      </w:pPr>
      <w:r w:rsidRPr="00757402">
        <w:rPr>
          <w:rFonts w:cstheme="minorHAnsi"/>
        </w:rPr>
        <w:t>Armator : UNIWERSYTET MORSKI w GDYNI.</w:t>
      </w:r>
    </w:p>
    <w:p w:rsidR="00741E57" w:rsidRPr="00757402" w:rsidRDefault="00741E57" w:rsidP="00741E57">
      <w:pPr>
        <w:spacing w:after="0" w:line="360" w:lineRule="auto"/>
        <w:ind w:left="426"/>
        <w:jc w:val="both"/>
        <w:rPr>
          <w:rFonts w:cstheme="minorHAnsi"/>
        </w:rPr>
      </w:pPr>
      <w:r w:rsidRPr="00757402">
        <w:rPr>
          <w:rFonts w:cstheme="minorHAnsi"/>
        </w:rPr>
        <w:t>Rodzaj statku: szkolny, żaglowiec, fregata trójmasztowa.</w:t>
      </w:r>
    </w:p>
    <w:p w:rsidR="00741E57" w:rsidRPr="00757402" w:rsidRDefault="00741E57" w:rsidP="00741E57">
      <w:pPr>
        <w:spacing w:after="0" w:line="360" w:lineRule="auto"/>
        <w:ind w:left="426"/>
        <w:jc w:val="both"/>
        <w:rPr>
          <w:rFonts w:cstheme="minorHAnsi"/>
        </w:rPr>
      </w:pPr>
      <w:r w:rsidRPr="00757402">
        <w:rPr>
          <w:rFonts w:cstheme="minorHAnsi"/>
        </w:rPr>
        <w:t>Budowa: B95/1 Stocznia Gdańska 1982 r.</w:t>
      </w:r>
    </w:p>
    <w:p w:rsidR="00741E57" w:rsidRPr="00757402" w:rsidRDefault="00741E57" w:rsidP="00741E57">
      <w:pPr>
        <w:spacing w:after="0" w:line="360" w:lineRule="auto"/>
        <w:ind w:left="426"/>
        <w:jc w:val="both"/>
        <w:rPr>
          <w:rFonts w:cstheme="minorHAnsi"/>
        </w:rPr>
      </w:pPr>
      <w:r w:rsidRPr="00757402">
        <w:rPr>
          <w:rFonts w:cstheme="minorHAnsi"/>
        </w:rPr>
        <w:t>Nadzór klasyfikacyjny: PRS</w:t>
      </w:r>
    </w:p>
    <w:p w:rsidR="00741E57" w:rsidRPr="00757402" w:rsidRDefault="00741E57" w:rsidP="00741E57">
      <w:pPr>
        <w:spacing w:after="0" w:line="360" w:lineRule="auto"/>
        <w:ind w:left="426"/>
        <w:jc w:val="both"/>
        <w:rPr>
          <w:rFonts w:cstheme="minorHAnsi"/>
        </w:rPr>
      </w:pPr>
      <w:r w:rsidRPr="00757402">
        <w:rPr>
          <w:rFonts w:cstheme="minorHAnsi"/>
        </w:rPr>
        <w:t>Rodzaj klasy: *KM 1 F A 16.</w:t>
      </w:r>
    </w:p>
    <w:p w:rsidR="00741E57" w:rsidRPr="00757402" w:rsidRDefault="00741E57" w:rsidP="00741E57">
      <w:pPr>
        <w:spacing w:after="0" w:line="360" w:lineRule="auto"/>
        <w:ind w:left="426"/>
        <w:jc w:val="both"/>
        <w:rPr>
          <w:rFonts w:cstheme="minorHAnsi"/>
        </w:rPr>
      </w:pPr>
      <w:r w:rsidRPr="00757402">
        <w:rPr>
          <w:rFonts w:cstheme="minorHAnsi"/>
        </w:rPr>
        <w:t>Data nadania klasy: 30 czerwca 1982.</w:t>
      </w:r>
    </w:p>
    <w:p w:rsidR="00741E57" w:rsidRPr="00757402" w:rsidRDefault="00741E57" w:rsidP="00741E57">
      <w:pPr>
        <w:spacing w:after="0" w:line="360" w:lineRule="auto"/>
        <w:ind w:left="426"/>
        <w:jc w:val="both"/>
        <w:rPr>
          <w:rFonts w:cstheme="minorHAnsi"/>
        </w:rPr>
      </w:pPr>
      <w:r w:rsidRPr="00757402">
        <w:rPr>
          <w:rFonts w:cstheme="minorHAnsi"/>
        </w:rPr>
        <w:t>Rodzaj Nadzoru PRS: statek nie jest w Nadzorze Stałym.</w:t>
      </w:r>
    </w:p>
    <w:p w:rsidR="00741E57" w:rsidRPr="00757402" w:rsidRDefault="00741E57" w:rsidP="00741E57">
      <w:pPr>
        <w:spacing w:after="0" w:line="360" w:lineRule="auto"/>
        <w:ind w:left="426"/>
        <w:jc w:val="both"/>
        <w:rPr>
          <w:rFonts w:cstheme="minorHAnsi"/>
        </w:rPr>
      </w:pPr>
      <w:r w:rsidRPr="00757402">
        <w:rPr>
          <w:rFonts w:cstheme="minorHAnsi"/>
        </w:rPr>
        <w:t>Termin odnowienia klasy: 13/03/2021</w:t>
      </w:r>
    </w:p>
    <w:p w:rsidR="00741E57" w:rsidRPr="00757402" w:rsidRDefault="00741E57" w:rsidP="00741E57">
      <w:pPr>
        <w:spacing w:after="0" w:line="360" w:lineRule="auto"/>
        <w:ind w:firstLine="426"/>
        <w:jc w:val="both"/>
        <w:rPr>
          <w:rFonts w:cstheme="minorHAnsi"/>
        </w:rPr>
      </w:pPr>
      <w:r w:rsidRPr="00757402">
        <w:rPr>
          <w:rFonts w:cstheme="minorHAnsi"/>
        </w:rPr>
        <w:t>Ostatnie dokowanie: 12/12/2017 do 15/01/2018</w:t>
      </w:r>
    </w:p>
    <w:p w:rsidR="00741E57" w:rsidRPr="00757402" w:rsidRDefault="00741E57" w:rsidP="00741E57">
      <w:pPr>
        <w:spacing w:after="0" w:line="360" w:lineRule="auto"/>
        <w:rPr>
          <w:rFonts w:cstheme="minorHAnsi"/>
          <w:b/>
        </w:rPr>
      </w:pPr>
    </w:p>
    <w:p w:rsidR="00741E57" w:rsidRPr="00757402" w:rsidRDefault="00741E57" w:rsidP="00741E57">
      <w:pPr>
        <w:spacing w:after="0" w:line="360" w:lineRule="auto"/>
        <w:ind w:left="426" w:hanging="426"/>
        <w:rPr>
          <w:rFonts w:cstheme="minorHAnsi"/>
        </w:rPr>
      </w:pPr>
      <w:r w:rsidRPr="00757402">
        <w:rPr>
          <w:rFonts w:cstheme="minorHAnsi"/>
          <w:b/>
        </w:rPr>
        <w:t>1.2</w:t>
      </w:r>
      <w:r w:rsidRPr="00757402">
        <w:rPr>
          <w:rFonts w:cstheme="minorHAnsi"/>
        </w:rPr>
        <w:t xml:space="preserve">  Nazwa:  S/B/S „HORYZONT II</w:t>
      </w:r>
      <w:r w:rsidRPr="00757402">
        <w:rPr>
          <w:rFonts w:cstheme="minorHAnsi"/>
          <w:vertAlign w:val="superscript"/>
        </w:rPr>
        <w:t>”</w:t>
      </w:r>
      <w:r w:rsidRPr="00757402">
        <w:rPr>
          <w:rFonts w:cstheme="minorHAnsi"/>
        </w:rPr>
        <w:t xml:space="preserve"> – Sygnał wywoławczy SPGN</w:t>
      </w:r>
    </w:p>
    <w:p w:rsidR="00741E57" w:rsidRPr="00757402" w:rsidRDefault="00741E57" w:rsidP="00741E57">
      <w:pPr>
        <w:spacing w:after="0" w:line="360" w:lineRule="auto"/>
        <w:ind w:left="426"/>
        <w:rPr>
          <w:rFonts w:cstheme="minorHAnsi"/>
        </w:rPr>
      </w:pPr>
      <w:r w:rsidRPr="00757402">
        <w:rPr>
          <w:rFonts w:cstheme="minorHAnsi"/>
        </w:rPr>
        <w:t>Armator: UNIWERSYTET MORSKI w GDYNI.</w:t>
      </w:r>
    </w:p>
    <w:p w:rsidR="00741E57" w:rsidRPr="00757402" w:rsidRDefault="00741E57" w:rsidP="00741E57">
      <w:pPr>
        <w:spacing w:after="0" w:line="360" w:lineRule="auto"/>
        <w:ind w:left="426"/>
        <w:rPr>
          <w:rFonts w:cstheme="minorHAnsi"/>
        </w:rPr>
      </w:pPr>
      <w:r w:rsidRPr="00757402">
        <w:rPr>
          <w:rFonts w:cstheme="minorHAnsi"/>
        </w:rPr>
        <w:t>Rodzaj statku: BADAWCZO - SZKOLENIOWY</w:t>
      </w:r>
    </w:p>
    <w:p w:rsidR="00741E57" w:rsidRPr="00757402" w:rsidRDefault="00741E57" w:rsidP="00741E57">
      <w:pPr>
        <w:spacing w:after="0" w:line="360" w:lineRule="auto"/>
        <w:ind w:left="426"/>
        <w:rPr>
          <w:rFonts w:cstheme="minorHAnsi"/>
        </w:rPr>
      </w:pPr>
      <w:r w:rsidRPr="00757402">
        <w:rPr>
          <w:rFonts w:cstheme="minorHAnsi"/>
        </w:rPr>
        <w:t xml:space="preserve">Budowa: GDAŃSKA STOCZNIA „REMONTOWA” </w:t>
      </w:r>
    </w:p>
    <w:p w:rsidR="00741E57" w:rsidRPr="00757402" w:rsidRDefault="00741E57" w:rsidP="00741E57">
      <w:pPr>
        <w:spacing w:after="0" w:line="360" w:lineRule="auto"/>
        <w:ind w:left="426"/>
        <w:rPr>
          <w:rFonts w:cstheme="minorHAnsi"/>
        </w:rPr>
      </w:pPr>
      <w:r w:rsidRPr="00757402">
        <w:rPr>
          <w:rFonts w:cstheme="minorHAnsi"/>
        </w:rPr>
        <w:t>Nadzór klasyfikacyjny: PRS</w:t>
      </w:r>
    </w:p>
    <w:p w:rsidR="00741E57" w:rsidRPr="00757402" w:rsidRDefault="00741E57" w:rsidP="00741E57">
      <w:pPr>
        <w:spacing w:after="0" w:line="360" w:lineRule="auto"/>
        <w:ind w:left="426"/>
        <w:rPr>
          <w:rFonts w:cstheme="minorHAnsi"/>
        </w:rPr>
      </w:pPr>
      <w:r w:rsidRPr="00757402">
        <w:rPr>
          <w:rFonts w:cstheme="minorHAnsi"/>
        </w:rPr>
        <w:t>Rodzaj klasy: *KM SPECJAL PURPOSE SHIP  (1)  L2 AUT.</w:t>
      </w:r>
    </w:p>
    <w:p w:rsidR="00741E57" w:rsidRPr="00757402" w:rsidRDefault="00741E57" w:rsidP="00741E57">
      <w:pPr>
        <w:spacing w:after="0" w:line="360" w:lineRule="auto"/>
        <w:ind w:left="426"/>
        <w:rPr>
          <w:rFonts w:cstheme="minorHAnsi"/>
        </w:rPr>
      </w:pPr>
      <w:r w:rsidRPr="00757402">
        <w:rPr>
          <w:rFonts w:cstheme="minorHAnsi"/>
        </w:rPr>
        <w:t>Data nadania klasy: 28.08.2000r.</w:t>
      </w:r>
    </w:p>
    <w:p w:rsidR="00741E57" w:rsidRPr="00757402" w:rsidRDefault="00741E57" w:rsidP="00741E57">
      <w:pPr>
        <w:spacing w:after="0" w:line="360" w:lineRule="auto"/>
        <w:ind w:left="426"/>
        <w:rPr>
          <w:rFonts w:cstheme="minorHAnsi"/>
        </w:rPr>
      </w:pPr>
      <w:r w:rsidRPr="00757402">
        <w:rPr>
          <w:rFonts w:cstheme="minorHAnsi"/>
        </w:rPr>
        <w:t>Rodzaj nadzoru PRS: OKRESOWY</w:t>
      </w:r>
    </w:p>
    <w:p w:rsidR="00741E57" w:rsidRPr="00757402" w:rsidRDefault="00741E57" w:rsidP="00741E57">
      <w:pPr>
        <w:spacing w:after="0" w:line="360" w:lineRule="auto"/>
        <w:ind w:left="426"/>
        <w:rPr>
          <w:rFonts w:cstheme="minorHAnsi"/>
        </w:rPr>
      </w:pPr>
      <w:r w:rsidRPr="00757402">
        <w:rPr>
          <w:rFonts w:cstheme="minorHAnsi"/>
        </w:rPr>
        <w:t>Termin potwierdzenia klasy: 22.06.2015r.</w:t>
      </w:r>
    </w:p>
    <w:p w:rsidR="00741E57" w:rsidRDefault="00741E57" w:rsidP="00741E57">
      <w:pPr>
        <w:spacing w:after="0" w:line="360" w:lineRule="auto"/>
        <w:ind w:left="426"/>
        <w:rPr>
          <w:rFonts w:cstheme="minorHAnsi"/>
        </w:rPr>
      </w:pPr>
      <w:r w:rsidRPr="00757402">
        <w:rPr>
          <w:rFonts w:cstheme="minorHAnsi"/>
        </w:rPr>
        <w:t>Ostatnie dokowanie: 07</w:t>
      </w:r>
      <w:r w:rsidR="00F65466">
        <w:rPr>
          <w:rFonts w:cstheme="minorHAnsi"/>
        </w:rPr>
        <w:t xml:space="preserve"> </w:t>
      </w:r>
      <w:r w:rsidRPr="00757402">
        <w:rPr>
          <w:rFonts w:cstheme="minorHAnsi"/>
        </w:rPr>
        <w:t xml:space="preserve">maj 2015. </w:t>
      </w:r>
    </w:p>
    <w:p w:rsidR="00F65466" w:rsidRPr="00757402" w:rsidRDefault="00F65466" w:rsidP="00741E57">
      <w:pPr>
        <w:spacing w:after="0" w:line="360" w:lineRule="auto"/>
        <w:ind w:left="426"/>
        <w:rPr>
          <w:rFonts w:cstheme="minorHAnsi"/>
        </w:rPr>
      </w:pPr>
    </w:p>
    <w:p w:rsidR="00741E57" w:rsidRPr="00757402" w:rsidRDefault="00741E57" w:rsidP="00741E57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cstheme="minorHAnsi"/>
          <w:b/>
        </w:rPr>
      </w:pPr>
      <w:r w:rsidRPr="00757402">
        <w:rPr>
          <w:rFonts w:cstheme="minorHAnsi"/>
          <w:b/>
        </w:rPr>
        <w:t>Przedmiot przetargu:</w:t>
      </w:r>
    </w:p>
    <w:p w:rsidR="00741E57" w:rsidRPr="00757402" w:rsidRDefault="00741E57" w:rsidP="00741E57">
      <w:pPr>
        <w:spacing w:after="0" w:line="360" w:lineRule="auto"/>
        <w:rPr>
          <w:rFonts w:cstheme="minorHAnsi"/>
        </w:rPr>
      </w:pPr>
      <w:r w:rsidRPr="00757402">
        <w:rPr>
          <w:rFonts w:cstheme="minorHAnsi"/>
        </w:rPr>
        <w:t xml:space="preserve">Zakup specjalistycznych farb wykorzystywanych w trakcie </w:t>
      </w:r>
      <w:r w:rsidR="00F65466">
        <w:rPr>
          <w:rFonts w:cstheme="minorHAnsi"/>
        </w:rPr>
        <w:t>sezonu 2020 na statkach s/v Dar</w:t>
      </w:r>
      <w:r w:rsidRPr="00757402">
        <w:rPr>
          <w:rFonts w:cstheme="minorHAnsi"/>
        </w:rPr>
        <w:t xml:space="preserve"> Młodzieży i m/v Horyzont II</w:t>
      </w:r>
      <w:r w:rsidR="00F65466">
        <w:rPr>
          <w:rFonts w:cstheme="minorHAnsi"/>
        </w:rPr>
        <w:t>.</w:t>
      </w:r>
    </w:p>
    <w:sectPr w:rsidR="00741E57" w:rsidRPr="00757402" w:rsidSect="00B4411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315" w:rsidRDefault="00E43315" w:rsidP="00570403">
      <w:pPr>
        <w:spacing w:after="0" w:line="240" w:lineRule="auto"/>
      </w:pPr>
      <w:r>
        <w:separator/>
      </w:r>
    </w:p>
  </w:endnote>
  <w:endnote w:type="continuationSeparator" w:id="0">
    <w:p w:rsidR="00E43315" w:rsidRDefault="00E43315" w:rsidP="00570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315" w:rsidRDefault="00E43315" w:rsidP="00570403">
      <w:pPr>
        <w:spacing w:after="0" w:line="240" w:lineRule="auto"/>
      </w:pPr>
      <w:r>
        <w:separator/>
      </w:r>
    </w:p>
  </w:footnote>
  <w:footnote w:type="continuationSeparator" w:id="0">
    <w:p w:rsidR="00E43315" w:rsidRDefault="00E43315" w:rsidP="005704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403" w:rsidRPr="00570403" w:rsidRDefault="00570403" w:rsidP="00570403">
    <w:pPr>
      <w:pStyle w:val="Nagwek"/>
      <w:jc w:val="center"/>
      <w:rPr>
        <w:sz w:val="24"/>
      </w:rPr>
    </w:pPr>
    <w:r w:rsidRPr="00570403">
      <w:rPr>
        <w:sz w:val="24"/>
      </w:rPr>
      <w:t>Opis przedmiotu zamówienia Zadanie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CE5515"/>
    <w:multiLevelType w:val="hybridMultilevel"/>
    <w:tmpl w:val="34E23876"/>
    <w:lvl w:ilvl="0" w:tplc="32D223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A97025"/>
    <w:multiLevelType w:val="hybridMultilevel"/>
    <w:tmpl w:val="A6802068"/>
    <w:lvl w:ilvl="0" w:tplc="57527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E57"/>
    <w:rsid w:val="002F4EC0"/>
    <w:rsid w:val="00570403"/>
    <w:rsid w:val="006407CA"/>
    <w:rsid w:val="00741E57"/>
    <w:rsid w:val="00757402"/>
    <w:rsid w:val="00B4411E"/>
    <w:rsid w:val="00BE1BE7"/>
    <w:rsid w:val="00CB7D1A"/>
    <w:rsid w:val="00E43315"/>
    <w:rsid w:val="00F6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741E5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1E5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741E57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704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0403"/>
  </w:style>
  <w:style w:type="paragraph" w:styleId="Stopka">
    <w:name w:val="footer"/>
    <w:basedOn w:val="Normalny"/>
    <w:link w:val="StopkaZnak"/>
    <w:uiPriority w:val="99"/>
    <w:unhideWhenUsed/>
    <w:rsid w:val="005704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04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741E5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1E5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741E57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704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0403"/>
  </w:style>
  <w:style w:type="paragraph" w:styleId="Stopka">
    <w:name w:val="footer"/>
    <w:basedOn w:val="Normalny"/>
    <w:link w:val="StopkaZnak"/>
    <w:uiPriority w:val="99"/>
    <w:unhideWhenUsed/>
    <w:rsid w:val="005704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04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Anna Kolesińska</cp:lastModifiedBy>
  <cp:revision>2</cp:revision>
  <dcterms:created xsi:type="dcterms:W3CDTF">2019-11-20T11:37:00Z</dcterms:created>
  <dcterms:modified xsi:type="dcterms:W3CDTF">2019-11-20T11:37:00Z</dcterms:modified>
</cp:coreProperties>
</file>